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62FD6E" w14:textId="77777777" w:rsidR="00D20C8C" w:rsidRDefault="00B16A34">
      <w:pPr>
        <w:pStyle w:val="20"/>
        <w:rPr>
          <w:lang w:eastAsia="zh-TW"/>
        </w:rPr>
      </w:pPr>
      <w:r>
        <w:rPr>
          <w:rStyle w:val="2"/>
          <w:lang w:eastAsia="zh-TW"/>
        </w:rPr>
        <w:t>承認条件解除希望書</w:t>
      </w:r>
    </w:p>
    <w:p w14:paraId="4F62FD6F" w14:textId="6CD9D2EC" w:rsidR="00D20C8C" w:rsidRDefault="001B5EB4" w:rsidP="00DA7452">
      <w:pPr>
        <w:pStyle w:val="10"/>
        <w:tabs>
          <w:tab w:val="left" w:pos="1405"/>
        </w:tabs>
        <w:ind w:right="280"/>
        <w:jc w:val="right"/>
        <w:rPr>
          <w:lang w:eastAsia="zh-TW"/>
        </w:rPr>
      </w:pPr>
      <w:r>
        <w:rPr>
          <w:rStyle w:val="1"/>
          <w:rFonts w:hint="eastAsia"/>
          <w:lang w:eastAsia="zh-TW"/>
        </w:rPr>
        <w:t>（元号）</w:t>
      </w:r>
      <w:r w:rsidR="00B13A47">
        <w:rPr>
          <w:rStyle w:val="1"/>
          <w:rFonts w:ascii="Times New Roman" w:eastAsiaTheme="minorEastAsia" w:hAnsi="Times New Roman" w:cs="Times New Roman" w:hint="eastAsia"/>
          <w:lang w:eastAsia="zh-TW"/>
        </w:rPr>
        <w:t>○</w:t>
      </w:r>
      <w:r w:rsidR="00B16A34">
        <w:rPr>
          <w:rStyle w:val="1"/>
          <w:lang w:eastAsia="zh-TW"/>
        </w:rPr>
        <w:t>年</w:t>
      </w:r>
      <w:r w:rsidR="00B13A47">
        <w:rPr>
          <w:rStyle w:val="1"/>
          <w:rFonts w:ascii="Times New Roman" w:eastAsiaTheme="minorEastAsia" w:hAnsi="Times New Roman" w:cs="Times New Roman" w:hint="eastAsia"/>
          <w:lang w:eastAsia="zh-TW"/>
        </w:rPr>
        <w:t>○</w:t>
      </w:r>
      <w:r w:rsidR="00B16A34">
        <w:rPr>
          <w:rStyle w:val="1"/>
          <w:lang w:eastAsia="zh-TW"/>
        </w:rPr>
        <w:t>月</w:t>
      </w:r>
      <w:r w:rsidR="00B13A47">
        <w:rPr>
          <w:rStyle w:val="1"/>
          <w:rFonts w:hint="eastAsia"/>
          <w:lang w:eastAsia="zh-TW"/>
        </w:rPr>
        <w:t>○</w:t>
      </w:r>
      <w:r w:rsidR="00B16A34">
        <w:rPr>
          <w:rStyle w:val="1"/>
          <w:lang w:eastAsia="zh-TW"/>
        </w:rPr>
        <w:t>日</w:t>
      </w:r>
    </w:p>
    <w:p w14:paraId="4F62FD70" w14:textId="7B7DA011" w:rsidR="00D20C8C" w:rsidRDefault="00B16A34">
      <w:pPr>
        <w:pStyle w:val="10"/>
        <w:rPr>
          <w:lang w:eastAsia="zh-TW"/>
        </w:rPr>
      </w:pPr>
      <w:r>
        <w:rPr>
          <w:rStyle w:val="1"/>
          <w:lang w:eastAsia="zh-TW"/>
        </w:rPr>
        <w:t>厚生労働省医薬局 医薬品審査管理課長</w:t>
      </w:r>
      <w:r w:rsidR="00790FA8">
        <w:rPr>
          <w:rStyle w:val="1"/>
          <w:rFonts w:hint="eastAsia"/>
          <w:lang w:eastAsia="zh-TW"/>
        </w:rPr>
        <w:t xml:space="preserve">　</w:t>
      </w:r>
      <w:r>
        <w:rPr>
          <w:rStyle w:val="1"/>
          <w:lang w:eastAsia="zh-TW"/>
        </w:rPr>
        <w:t>殿</w:t>
      </w:r>
    </w:p>
    <w:p w14:paraId="4F62FD71" w14:textId="6E13EB61" w:rsidR="00D20C8C" w:rsidRDefault="00B13A47" w:rsidP="0062284A">
      <w:pPr>
        <w:pStyle w:val="10"/>
        <w:ind w:left="4680"/>
        <w:jc w:val="right"/>
        <w:rPr>
          <w:lang w:eastAsia="zh-CN"/>
        </w:rPr>
      </w:pPr>
      <w:r>
        <w:rPr>
          <w:rStyle w:val="1"/>
          <w:rFonts w:hint="eastAsia"/>
          <w:lang w:eastAsia="zh-CN"/>
        </w:rPr>
        <w:t>（会社</w:t>
      </w:r>
      <w:r w:rsidR="006A247D">
        <w:rPr>
          <w:rStyle w:val="1"/>
          <w:rFonts w:hint="eastAsia"/>
          <w:lang w:eastAsia="zh-CN"/>
        </w:rPr>
        <w:t>住所</w:t>
      </w:r>
      <w:r>
        <w:rPr>
          <w:rStyle w:val="1"/>
          <w:rFonts w:hint="eastAsia"/>
          <w:lang w:eastAsia="zh-CN"/>
        </w:rPr>
        <w:t>）</w:t>
      </w:r>
    </w:p>
    <w:p w14:paraId="4F62FD72" w14:textId="0D39D915" w:rsidR="00D20C8C" w:rsidRDefault="00B13A47" w:rsidP="0062284A">
      <w:pPr>
        <w:pStyle w:val="10"/>
        <w:ind w:left="4680"/>
        <w:jc w:val="right"/>
        <w:rPr>
          <w:lang w:eastAsia="zh-CN"/>
        </w:rPr>
      </w:pPr>
      <w:r>
        <w:rPr>
          <w:rStyle w:val="1"/>
          <w:rFonts w:hint="eastAsia"/>
          <w:lang w:eastAsia="zh-CN"/>
        </w:rPr>
        <w:t>（</w:t>
      </w:r>
      <w:r w:rsidR="006A247D">
        <w:rPr>
          <w:rStyle w:val="1"/>
          <w:rFonts w:hint="eastAsia"/>
          <w:lang w:eastAsia="zh-CN"/>
        </w:rPr>
        <w:t>会社名</w:t>
      </w:r>
      <w:r>
        <w:rPr>
          <w:rStyle w:val="1"/>
          <w:rFonts w:hint="eastAsia"/>
          <w:lang w:eastAsia="zh-CN"/>
        </w:rPr>
        <w:t>）</w:t>
      </w:r>
    </w:p>
    <w:p w14:paraId="4F62FD73" w14:textId="7F49C361" w:rsidR="00D20C8C" w:rsidRDefault="006A247D" w:rsidP="0062284A">
      <w:pPr>
        <w:pStyle w:val="10"/>
        <w:ind w:left="4680"/>
        <w:jc w:val="right"/>
      </w:pPr>
      <w:r>
        <w:rPr>
          <w:rStyle w:val="1"/>
          <w:rFonts w:hint="eastAsia"/>
        </w:rPr>
        <w:t>（</w:t>
      </w:r>
      <w:r w:rsidR="0062284A">
        <w:rPr>
          <w:rStyle w:val="1"/>
          <w:rFonts w:hint="eastAsia"/>
        </w:rPr>
        <w:t>代表取締役社長名</w:t>
      </w:r>
      <w:r>
        <w:rPr>
          <w:rStyle w:val="1"/>
          <w:rFonts w:hint="eastAsia"/>
        </w:rPr>
        <w:t>）</w:t>
      </w:r>
    </w:p>
    <w:p w14:paraId="4F62FD74" w14:textId="4BD96EC0" w:rsidR="00D20C8C" w:rsidRDefault="00D20C8C">
      <w:pPr>
        <w:pStyle w:val="10"/>
        <w:spacing w:after="500"/>
        <w:ind w:left="4680"/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43"/>
        <w:gridCol w:w="2693"/>
        <w:gridCol w:w="1560"/>
        <w:gridCol w:w="3259"/>
      </w:tblGrid>
      <w:tr w:rsidR="00D20C8C" w14:paraId="4F62FD79" w14:textId="77777777" w:rsidTr="000E2BF4">
        <w:trPr>
          <w:trHeight w:hRule="exact" w:val="713"/>
          <w:jc w:val="center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F62FD75" w14:textId="77777777" w:rsidR="00D20C8C" w:rsidRDefault="00B16A34">
            <w:pPr>
              <w:pStyle w:val="12"/>
              <w:jc w:val="center"/>
            </w:pPr>
            <w:r>
              <w:rPr>
                <w:rStyle w:val="11"/>
              </w:rPr>
              <w:t>承認年月日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F62FD76" w14:textId="6F7AA82B" w:rsidR="00D20C8C" w:rsidRDefault="00D20C8C">
            <w:pPr>
              <w:pStyle w:val="12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F62FD77" w14:textId="77777777" w:rsidR="00D20C8C" w:rsidRDefault="00B16A34">
            <w:pPr>
              <w:pStyle w:val="12"/>
              <w:jc w:val="center"/>
            </w:pPr>
            <w:r>
              <w:rPr>
                <w:rStyle w:val="11"/>
              </w:rPr>
              <w:t>承認番号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F62FD78" w14:textId="4F927374" w:rsidR="00D20C8C" w:rsidRDefault="00D20C8C">
            <w:pPr>
              <w:pStyle w:val="12"/>
            </w:pPr>
          </w:p>
        </w:tc>
      </w:tr>
      <w:tr w:rsidR="00D20C8C" w14:paraId="4F62FD7E" w14:textId="77777777" w:rsidTr="000E2BF4">
        <w:trPr>
          <w:trHeight w:hRule="exact" w:val="690"/>
          <w:jc w:val="center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F62FD7A" w14:textId="77777777" w:rsidR="00D20C8C" w:rsidRDefault="00B16A34">
            <w:pPr>
              <w:pStyle w:val="12"/>
              <w:ind w:firstLine="180"/>
            </w:pPr>
            <w:r>
              <w:rPr>
                <w:rStyle w:val="11"/>
              </w:rPr>
              <w:t>承認条件付与日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F62FD7B" w14:textId="59D89193" w:rsidR="00D20C8C" w:rsidRPr="0062284A" w:rsidRDefault="00D20C8C">
            <w:pPr>
              <w:pStyle w:val="12"/>
              <w:rPr>
                <w:rFonts w:eastAsiaTheme="minorEastAsia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F62FD7C" w14:textId="1D72A197" w:rsidR="00D20C8C" w:rsidRDefault="00790FA8">
            <w:pPr>
              <w:pStyle w:val="12"/>
              <w:jc w:val="center"/>
            </w:pPr>
            <w:r>
              <w:rPr>
                <w:rStyle w:val="11"/>
                <w:rFonts w:hint="eastAsia"/>
              </w:rPr>
              <w:t>薬効分類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F62FD7D" w14:textId="0EEC58E4" w:rsidR="00D20C8C" w:rsidRDefault="00D20C8C">
            <w:pPr>
              <w:pStyle w:val="12"/>
            </w:pPr>
          </w:p>
        </w:tc>
      </w:tr>
      <w:tr w:rsidR="00D20C8C" w14:paraId="4F62FD84" w14:textId="77777777">
        <w:trPr>
          <w:trHeight w:hRule="exact" w:val="864"/>
          <w:jc w:val="center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F62FD7F" w14:textId="77777777" w:rsidR="00D20C8C" w:rsidRDefault="00B16A34">
            <w:pPr>
              <w:pStyle w:val="12"/>
              <w:jc w:val="center"/>
            </w:pPr>
            <w:r>
              <w:rPr>
                <w:rStyle w:val="11"/>
              </w:rPr>
              <w:t>販売名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F62FD80" w14:textId="6455A744" w:rsidR="00D20C8C" w:rsidRDefault="00D20C8C">
            <w:pPr>
              <w:pStyle w:val="12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F62FD81" w14:textId="77777777" w:rsidR="00D20C8C" w:rsidRDefault="00B16A34">
            <w:pPr>
              <w:pStyle w:val="12"/>
              <w:jc w:val="center"/>
            </w:pPr>
            <w:r>
              <w:rPr>
                <w:rStyle w:val="11"/>
              </w:rPr>
              <w:t>一般的名称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F62FD83" w14:textId="48736B68" w:rsidR="00D20C8C" w:rsidRDefault="00D20C8C">
            <w:pPr>
              <w:pStyle w:val="12"/>
            </w:pPr>
          </w:p>
        </w:tc>
      </w:tr>
      <w:tr w:rsidR="00D20C8C" w14:paraId="4F62FD87" w14:textId="77777777">
        <w:trPr>
          <w:trHeight w:hRule="exact" w:val="312"/>
          <w:jc w:val="center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F62FD85" w14:textId="77777777" w:rsidR="00D20C8C" w:rsidRDefault="00B16A34">
            <w:pPr>
              <w:pStyle w:val="12"/>
              <w:jc w:val="center"/>
            </w:pPr>
            <w:r>
              <w:rPr>
                <w:rStyle w:val="11"/>
              </w:rPr>
              <w:t>効能又は効果</w:t>
            </w:r>
          </w:p>
        </w:tc>
        <w:tc>
          <w:tcPr>
            <w:tcW w:w="751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4F62FD86" w14:textId="1C1AC9B8" w:rsidR="00D20C8C" w:rsidRDefault="00D20C8C">
            <w:pPr>
              <w:pStyle w:val="12"/>
            </w:pPr>
          </w:p>
        </w:tc>
      </w:tr>
      <w:tr w:rsidR="00D20C8C" w14:paraId="4F62FD8A" w14:textId="77777777" w:rsidTr="004E6204">
        <w:trPr>
          <w:trHeight w:hRule="exact" w:val="907"/>
          <w:jc w:val="center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F62FD88" w14:textId="77777777" w:rsidR="00D20C8C" w:rsidRDefault="00B16A34">
            <w:pPr>
              <w:pStyle w:val="12"/>
              <w:jc w:val="center"/>
            </w:pPr>
            <w:r>
              <w:rPr>
                <w:rStyle w:val="11"/>
              </w:rPr>
              <w:t>用法及び用量</w:t>
            </w:r>
          </w:p>
        </w:tc>
        <w:tc>
          <w:tcPr>
            <w:tcW w:w="751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F62FD89" w14:textId="4AB955BC" w:rsidR="00D20C8C" w:rsidRDefault="00D20C8C" w:rsidP="004E6204">
            <w:pPr>
              <w:pStyle w:val="12"/>
              <w:spacing w:line="300" w:lineRule="exact"/>
              <w:jc w:val="both"/>
            </w:pPr>
          </w:p>
        </w:tc>
      </w:tr>
      <w:tr w:rsidR="0062284A" w14:paraId="4F62FD8E" w14:textId="77777777" w:rsidTr="004E6204">
        <w:trPr>
          <w:trHeight w:val="2097"/>
          <w:jc w:val="center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F62FD8B" w14:textId="77777777" w:rsidR="0062284A" w:rsidRDefault="0062284A">
            <w:pPr>
              <w:pStyle w:val="12"/>
              <w:jc w:val="center"/>
            </w:pPr>
            <w:r>
              <w:rPr>
                <w:rStyle w:val="11"/>
              </w:rPr>
              <w:t>承認条件</w:t>
            </w:r>
          </w:p>
        </w:tc>
        <w:tc>
          <w:tcPr>
            <w:tcW w:w="751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109A19E" w14:textId="60281810" w:rsidR="00DA7452" w:rsidRPr="00DA7452" w:rsidRDefault="00DA7452" w:rsidP="00DA7452">
            <w:pPr>
              <w:pStyle w:val="12"/>
              <w:tabs>
                <w:tab w:val="left" w:pos="408"/>
              </w:tabs>
              <w:spacing w:after="60"/>
              <w:jc w:val="both"/>
              <w:rPr>
                <w:rStyle w:val="11"/>
              </w:rPr>
            </w:pPr>
            <w:r w:rsidRPr="00DA7452">
              <w:rPr>
                <w:rStyle w:val="11"/>
                <w:rFonts w:hint="eastAsia"/>
              </w:rPr>
              <w:t>記載例</w:t>
            </w:r>
            <w:r>
              <w:rPr>
                <w:rStyle w:val="11"/>
                <w:rFonts w:hint="eastAsia"/>
              </w:rPr>
              <w:t>：</w:t>
            </w:r>
          </w:p>
          <w:p w14:paraId="6C48234A" w14:textId="04CB946C" w:rsidR="0062284A" w:rsidRPr="004E6204" w:rsidRDefault="0062284A" w:rsidP="004E6204">
            <w:pPr>
              <w:pStyle w:val="12"/>
              <w:numPr>
                <w:ilvl w:val="0"/>
                <w:numId w:val="1"/>
              </w:numPr>
              <w:tabs>
                <w:tab w:val="left" w:pos="408"/>
              </w:tabs>
              <w:spacing w:after="60"/>
              <w:jc w:val="both"/>
              <w:rPr>
                <w:u w:val="single"/>
              </w:rPr>
            </w:pPr>
            <w:r w:rsidRPr="004E6204">
              <w:rPr>
                <w:rStyle w:val="11"/>
                <w:u w:val="single"/>
              </w:rPr>
              <w:t>医薬品リスク管理計画を策定の上、適切に実施すること。</w:t>
            </w:r>
          </w:p>
          <w:p w14:paraId="7C299B32" w14:textId="1C5AA803" w:rsidR="0062284A" w:rsidRDefault="004E6204" w:rsidP="004E6204">
            <w:pPr>
              <w:pStyle w:val="12"/>
              <w:numPr>
                <w:ilvl w:val="0"/>
                <w:numId w:val="1"/>
              </w:numPr>
              <w:tabs>
                <w:tab w:val="left" w:pos="408"/>
              </w:tabs>
              <w:spacing w:after="60"/>
              <w:jc w:val="both"/>
            </w:pPr>
            <w:r>
              <w:rPr>
                <w:rFonts w:hint="eastAsia"/>
              </w:rPr>
              <w:t>・・・</w:t>
            </w:r>
          </w:p>
          <w:p w14:paraId="4F62FD8D" w14:textId="735D1E76" w:rsidR="0062284A" w:rsidRDefault="0062284A" w:rsidP="004E6204">
            <w:pPr>
              <w:pStyle w:val="12"/>
              <w:jc w:val="both"/>
            </w:pPr>
            <w:r>
              <w:rPr>
                <w:rStyle w:val="11"/>
              </w:rPr>
              <w:t>(</w:t>
            </w:r>
            <w:r>
              <w:rPr>
                <w:rStyle w:val="11"/>
                <w:u w:val="single"/>
              </w:rPr>
              <w:t>下線部</w:t>
            </w:r>
            <w:r>
              <w:rPr>
                <w:rStyle w:val="11"/>
              </w:rPr>
              <w:t>：今回検討対象となる承認条件)</w:t>
            </w:r>
          </w:p>
        </w:tc>
      </w:tr>
      <w:tr w:rsidR="00D20C8C" w14:paraId="4F62FDA0" w14:textId="77777777">
        <w:trPr>
          <w:trHeight w:hRule="exact" w:val="2203"/>
          <w:jc w:val="center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F62FD9C" w14:textId="680CCC7C" w:rsidR="00D20C8C" w:rsidRDefault="00B16A34">
            <w:pPr>
              <w:pStyle w:val="12"/>
              <w:spacing w:line="298" w:lineRule="exact"/>
              <w:jc w:val="center"/>
            </w:pPr>
            <w:r>
              <w:rPr>
                <w:rStyle w:val="11"/>
              </w:rPr>
              <w:t>承認条件解除の理由</w:t>
            </w:r>
          </w:p>
        </w:tc>
        <w:tc>
          <w:tcPr>
            <w:tcW w:w="751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EC0CD81" w14:textId="17955642" w:rsidR="003B5E88" w:rsidRDefault="00DA7452">
            <w:pPr>
              <w:pStyle w:val="12"/>
              <w:spacing w:line="300" w:lineRule="exact"/>
              <w:jc w:val="both"/>
              <w:rPr>
                <w:rStyle w:val="11"/>
              </w:rPr>
            </w:pPr>
            <w:r>
              <w:rPr>
                <w:rStyle w:val="11"/>
                <w:rFonts w:hint="eastAsia"/>
              </w:rPr>
              <w:t>記載例：</w:t>
            </w:r>
          </w:p>
          <w:p w14:paraId="4F62FD9E" w14:textId="51ADE99B" w:rsidR="00D20C8C" w:rsidRDefault="0076575B">
            <w:pPr>
              <w:pStyle w:val="12"/>
              <w:spacing w:line="300" w:lineRule="exact"/>
              <w:jc w:val="both"/>
            </w:pPr>
            <w:r w:rsidRPr="0076575B">
              <w:rPr>
                <w:rFonts w:hint="eastAsia"/>
              </w:rPr>
              <w:t>医薬品、医療機器等の品質、有効性及び安全性の確保等に関する法律等の一部を改正する法律（令和７年法律第</w:t>
            </w:r>
            <w:r w:rsidRPr="0076575B">
              <w:t>37</w:t>
            </w:r>
            <w:r w:rsidRPr="0076575B">
              <w:rPr>
                <w:rFonts w:hint="eastAsia"/>
              </w:rPr>
              <w:t>号）</w:t>
            </w:r>
            <w:r>
              <w:rPr>
                <w:rFonts w:hint="eastAsia"/>
              </w:rPr>
              <w:t>が施行され</w:t>
            </w:r>
            <w:r w:rsidR="00EF690F">
              <w:rPr>
                <w:rFonts w:hint="eastAsia"/>
              </w:rPr>
              <w:t>たことに伴い、</w:t>
            </w:r>
            <w:r w:rsidR="00140BF3">
              <w:rPr>
                <w:rFonts w:hint="eastAsia"/>
              </w:rPr>
              <w:t>別添のとおり、医薬品、医療機器等の品質、有効性及び安全性の確保等に関する法律</w:t>
            </w:r>
            <w:r w:rsidR="00DF592D">
              <w:rPr>
                <w:rFonts w:hint="eastAsia"/>
              </w:rPr>
              <w:t>の第68条の２</w:t>
            </w:r>
            <w:r w:rsidR="00140BF3">
              <w:rPr>
                <w:rFonts w:hint="eastAsia"/>
              </w:rPr>
              <w:t>に基づき</w:t>
            </w:r>
            <w:r w:rsidR="008B7B29">
              <w:rPr>
                <w:rFonts w:hint="eastAsia"/>
              </w:rPr>
              <w:t>作成した</w:t>
            </w:r>
            <w:r w:rsidR="00B16A34">
              <w:rPr>
                <w:rFonts w:hint="eastAsia"/>
              </w:rPr>
              <w:t>。</w:t>
            </w:r>
          </w:p>
          <w:p w14:paraId="4F62FD9F" w14:textId="2BB06D0B" w:rsidR="00D20C8C" w:rsidRDefault="00B16A34">
            <w:pPr>
              <w:pStyle w:val="12"/>
              <w:spacing w:line="300" w:lineRule="exact"/>
              <w:jc w:val="both"/>
            </w:pPr>
            <w:r>
              <w:rPr>
                <w:rStyle w:val="11"/>
                <w:rFonts w:hint="eastAsia"/>
              </w:rPr>
              <w:t>このことを踏まえ、医薬品リスク管理計画</w:t>
            </w:r>
            <w:r>
              <w:rPr>
                <w:rStyle w:val="11"/>
              </w:rPr>
              <w:t>に係る承認条件の解除を希望する。</w:t>
            </w:r>
          </w:p>
        </w:tc>
      </w:tr>
      <w:tr w:rsidR="00D20C8C" w14:paraId="4F62FDA3" w14:textId="77777777" w:rsidTr="00092DE5">
        <w:trPr>
          <w:trHeight w:hRule="exact" w:val="912"/>
          <w:jc w:val="center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F62FDA1" w14:textId="7DF5F2F7" w:rsidR="00D20C8C" w:rsidRDefault="00B16A34">
            <w:pPr>
              <w:pStyle w:val="12"/>
              <w:spacing w:line="298" w:lineRule="exact"/>
              <w:jc w:val="center"/>
            </w:pPr>
            <w:r>
              <w:rPr>
                <w:rStyle w:val="11"/>
              </w:rPr>
              <w:t>承認条件解除後の対応</w:t>
            </w:r>
          </w:p>
        </w:tc>
        <w:tc>
          <w:tcPr>
            <w:tcW w:w="751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3E2614D" w14:textId="4B4C42EA" w:rsidR="00DA7452" w:rsidRDefault="00DA7452" w:rsidP="00092DE5">
            <w:pPr>
              <w:pStyle w:val="12"/>
              <w:spacing w:line="300" w:lineRule="exact"/>
              <w:jc w:val="both"/>
              <w:rPr>
                <w:rStyle w:val="11"/>
              </w:rPr>
            </w:pPr>
            <w:r>
              <w:rPr>
                <w:rStyle w:val="11"/>
                <w:rFonts w:hint="eastAsia"/>
              </w:rPr>
              <w:t>記載例：</w:t>
            </w:r>
          </w:p>
          <w:p w14:paraId="4F62FDA2" w14:textId="3B0181EE" w:rsidR="00D20C8C" w:rsidRDefault="00EA75B5" w:rsidP="00092DE5">
            <w:pPr>
              <w:pStyle w:val="12"/>
              <w:spacing w:line="300" w:lineRule="exact"/>
              <w:jc w:val="both"/>
            </w:pPr>
            <w:r>
              <w:rPr>
                <w:rStyle w:val="11"/>
                <w:rFonts w:hint="eastAsia"/>
              </w:rPr>
              <w:t>別添の医薬品リスク管理計画に基づき、</w:t>
            </w:r>
            <w:r w:rsidR="00092DE5">
              <w:rPr>
                <w:rStyle w:val="11"/>
                <w:rFonts w:hint="eastAsia"/>
              </w:rPr>
              <w:t>適切に実施する</w:t>
            </w:r>
            <w:r w:rsidR="00B16A34">
              <w:rPr>
                <w:rStyle w:val="11"/>
              </w:rPr>
              <w:t>。</w:t>
            </w:r>
          </w:p>
        </w:tc>
      </w:tr>
      <w:tr w:rsidR="00D20C8C" w14:paraId="4F62FDA9" w14:textId="77777777">
        <w:trPr>
          <w:trHeight w:hRule="exact" w:val="1282"/>
          <w:jc w:val="center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F62FDA4" w14:textId="77777777" w:rsidR="00D20C8C" w:rsidRDefault="00B16A34">
            <w:pPr>
              <w:pStyle w:val="12"/>
              <w:tabs>
                <w:tab w:val="left" w:pos="845"/>
              </w:tabs>
              <w:jc w:val="center"/>
            </w:pPr>
            <w:r>
              <w:rPr>
                <w:rStyle w:val="11"/>
              </w:rPr>
              <w:t>備</w:t>
            </w:r>
            <w:r>
              <w:rPr>
                <w:rStyle w:val="11"/>
              </w:rPr>
              <w:tab/>
              <w:t>考</w:t>
            </w:r>
          </w:p>
        </w:tc>
        <w:tc>
          <w:tcPr>
            <w:tcW w:w="7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62FDA8" w14:textId="13827E7C" w:rsidR="00D20C8C" w:rsidRPr="00DA7452" w:rsidRDefault="00B16A34" w:rsidP="00DA7452">
            <w:pPr>
              <w:pStyle w:val="12"/>
              <w:spacing w:after="80"/>
              <w:jc w:val="both"/>
            </w:pPr>
            <w:r>
              <w:rPr>
                <w:rStyle w:val="11"/>
              </w:rPr>
              <w:t>担当者氏名・連絡先</w:t>
            </w:r>
            <w:r w:rsidR="00DA7452">
              <w:rPr>
                <w:rStyle w:val="11"/>
                <w:rFonts w:hint="eastAsia"/>
              </w:rPr>
              <w:t xml:space="preserve">　等</w:t>
            </w:r>
          </w:p>
        </w:tc>
      </w:tr>
    </w:tbl>
    <w:p w14:paraId="4F62FDAA" w14:textId="77777777" w:rsidR="00B16A34" w:rsidRDefault="00B16A34">
      <w:pPr>
        <w:rPr>
          <w:lang w:eastAsia="ja-JP"/>
        </w:rPr>
      </w:pPr>
    </w:p>
    <w:sectPr w:rsidR="00B16A34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0" w:h="16840"/>
      <w:pgMar w:top="1330" w:right="1129" w:bottom="970" w:left="1392" w:header="902" w:footer="542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4083E0" w14:textId="77777777" w:rsidR="00AC7D8C" w:rsidRDefault="00AC7D8C">
      <w:r>
        <w:separator/>
      </w:r>
    </w:p>
  </w:endnote>
  <w:endnote w:type="continuationSeparator" w:id="0">
    <w:p w14:paraId="0AD00E0E" w14:textId="77777777" w:rsidR="00AC7D8C" w:rsidRDefault="00AC7D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F77F9E" w14:textId="167DD4BA" w:rsidR="00F2133D" w:rsidRDefault="00F2133D">
    <w:pPr>
      <w:pStyle w:val="a5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74569A7D" wp14:editId="13E1A10B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1154430" cy="354965"/>
              <wp:effectExtent l="0" t="0" r="7620" b="0"/>
              <wp:wrapNone/>
              <wp:docPr id="1900252715" name="テキスト ボックス 5" descr="Internal - 社外秘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54430" cy="3549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879F829" w14:textId="2A322678" w:rsidR="00F2133D" w:rsidRPr="00F2133D" w:rsidRDefault="00F2133D" w:rsidP="00F2133D">
                          <w:pPr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</w:pPr>
                          <w:r w:rsidRPr="00F2133D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  <w:t>Internal - 社外秘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4569A7D" id="_x0000_t202" coordsize="21600,21600" o:spt="202" path="m,l,21600r21600,l21600,xe">
              <v:stroke joinstyle="miter"/>
              <v:path gradientshapeok="t" o:connecttype="rect"/>
            </v:shapetype>
            <v:shape id="テキスト ボックス 5" o:spid="_x0000_s1027" type="#_x0000_t202" alt="Internal - 社外秘" style="position:absolute;margin-left:0;margin-top:0;width:90.9pt;height:27.95pt;z-index:251658241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" filled="f" stroked="f">
              <v:fill o:detectmouseclick="t"/>
              <v:textbox style="mso-fit-shape-to-text:t" inset="20pt,0,0,15pt">
                <w:txbxContent>
                  <w:p w14:paraId="6879F829" w14:textId="2A322678" w:rsidR="00F2133D" w:rsidRPr="00F2133D" w:rsidRDefault="00F2133D" w:rsidP="00F2133D">
                    <w:pPr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</w:pPr>
                    <w:r w:rsidRPr="00F2133D"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  <w:t>Internal - 社外秘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340BA3" w14:textId="03B97034" w:rsidR="00F2133D" w:rsidRDefault="00F2133D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7CE9A4" w14:textId="2FCF4A67" w:rsidR="00F2133D" w:rsidRDefault="00F2133D">
    <w:pPr>
      <w:pStyle w:val="a5"/>
    </w:pPr>
    <w:r>
      <w:rPr>
        <w:noProof/>
      </w:rPr>
      <mc:AlternateContent>
        <mc:Choice Requires="wps">
          <w:drawing>
            <wp:anchor distT="0" distB="0" distL="0" distR="0" simplePos="0" relativeHeight="251658243" behindDoc="0" locked="0" layoutInCell="1" allowOverlap="1" wp14:anchorId="3E6626C3" wp14:editId="3F731366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1154430" cy="354965"/>
              <wp:effectExtent l="0" t="0" r="7620" b="0"/>
              <wp:wrapNone/>
              <wp:docPr id="70022057" name="テキスト ボックス 4" descr="Internal - 社外秘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54430" cy="3549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97AD7CC" w14:textId="58B59363" w:rsidR="00F2133D" w:rsidRPr="00F2133D" w:rsidRDefault="00F2133D" w:rsidP="00F2133D">
                          <w:pPr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</w:pPr>
                          <w:r w:rsidRPr="00F2133D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  <w:t>Internal - 社外秘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E6626C3" id="_x0000_t202" coordsize="21600,21600" o:spt="202" path="m,l,21600r21600,l21600,xe">
              <v:stroke joinstyle="miter"/>
              <v:path gradientshapeok="t" o:connecttype="rect"/>
            </v:shapetype>
            <v:shape id="テキスト ボックス 4" o:spid="_x0000_s1029" type="#_x0000_t202" alt="Internal - 社外秘" style="position:absolute;margin-left:0;margin-top:0;width:90.9pt;height:27.95pt;z-index:251658243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" filled="f" stroked="f">
              <v:fill o:detectmouseclick="t"/>
              <v:textbox style="mso-fit-shape-to-text:t" inset="20pt,0,0,15pt">
                <w:txbxContent>
                  <w:p w14:paraId="597AD7CC" w14:textId="58B59363" w:rsidR="00F2133D" w:rsidRPr="00F2133D" w:rsidRDefault="00F2133D" w:rsidP="00F2133D">
                    <w:pPr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</w:pPr>
                    <w:r w:rsidRPr="00F2133D"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  <w:t>Internal - 社外秘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95CA23" w14:textId="77777777" w:rsidR="00AC7D8C" w:rsidRDefault="00AC7D8C"/>
  </w:footnote>
  <w:footnote w:type="continuationSeparator" w:id="0">
    <w:p w14:paraId="0DC99BE3" w14:textId="77777777" w:rsidR="00AC7D8C" w:rsidRDefault="00AC7D8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FC4DDC" w14:textId="76725443" w:rsidR="00F2133D" w:rsidRDefault="00F2133D">
    <w:pPr>
      <w:pStyle w:val="a3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1B1777D7" wp14:editId="0C1C8B35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1154430" cy="354965"/>
              <wp:effectExtent l="0" t="0" r="7620" b="6985"/>
              <wp:wrapNone/>
              <wp:docPr id="721542498" name="テキスト ボックス 2" descr="Internal - 社外秘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54430" cy="3549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E3DAF06" w14:textId="7F70721C" w:rsidR="00F2133D" w:rsidRPr="00F2133D" w:rsidRDefault="00F2133D" w:rsidP="00F2133D">
                          <w:pPr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</w:pPr>
                          <w:r w:rsidRPr="00F2133D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  <w:t>Internal - 社外秘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1777D7" id="_x0000_t202" coordsize="21600,21600" o:spt="202" path="m,l,21600r21600,l21600,xe">
              <v:stroke joinstyle="miter"/>
              <v:path gradientshapeok="t" o:connecttype="rect"/>
            </v:shapetype>
            <v:shape id="テキスト ボックス 2" o:spid="_x0000_s1026" type="#_x0000_t202" alt="Internal - 社外秘" style="position:absolute;margin-left:0;margin-top:0;width:90.9pt;height:27.95pt;z-index:251658240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" filled="f" stroked="f">
              <v:fill o:detectmouseclick="t"/>
              <v:textbox style="mso-fit-shape-to-text:t" inset="20pt,15pt,0,0">
                <w:txbxContent>
                  <w:p w14:paraId="5E3DAF06" w14:textId="7F70721C" w:rsidR="00F2133D" w:rsidRPr="00F2133D" w:rsidRDefault="00F2133D" w:rsidP="00F2133D">
                    <w:pPr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</w:pPr>
                    <w:r w:rsidRPr="00F2133D"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  <w:t>Internal - 社外秘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8F4C85" w14:textId="7C4AC2C8" w:rsidR="00F2133D" w:rsidRDefault="00F2133D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02383D" w14:textId="2484B60B" w:rsidR="00F2133D" w:rsidRDefault="00F2133D">
    <w:pPr>
      <w:pStyle w:val="a3"/>
    </w:pPr>
    <w:r>
      <w:rPr>
        <w:noProof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124883FD" wp14:editId="40FDA5E9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1154430" cy="354965"/>
              <wp:effectExtent l="0" t="0" r="7620" b="6985"/>
              <wp:wrapNone/>
              <wp:docPr id="1637634980" name="テキスト ボックス 1" descr="Internal - 社外秘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54430" cy="3549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A716AD5" w14:textId="0C1C1D1D" w:rsidR="00F2133D" w:rsidRPr="00F2133D" w:rsidRDefault="00F2133D" w:rsidP="00F2133D">
                          <w:pPr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</w:pPr>
                          <w:r w:rsidRPr="00F2133D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  <w:t>Internal - 社外秘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24883FD" id="_x0000_t202" coordsize="21600,21600" o:spt="202" path="m,l,21600r21600,l21600,xe">
              <v:stroke joinstyle="miter"/>
              <v:path gradientshapeok="t" o:connecttype="rect"/>
            </v:shapetype>
            <v:shape id="テキスト ボックス 1" o:spid="_x0000_s1028" type="#_x0000_t202" alt="Internal - 社外秘" style="position:absolute;margin-left:0;margin-top:0;width:90.9pt;height:27.95pt;z-index:251658242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" filled="f" stroked="f">
              <v:fill o:detectmouseclick="t"/>
              <v:textbox style="mso-fit-shape-to-text:t" inset="20pt,15pt,0,0">
                <w:txbxContent>
                  <w:p w14:paraId="1A716AD5" w14:textId="0C1C1D1D" w:rsidR="00F2133D" w:rsidRPr="00F2133D" w:rsidRDefault="00F2133D" w:rsidP="00F2133D">
                    <w:pPr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</w:pPr>
                    <w:r w:rsidRPr="00F2133D"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  <w:t>Internal - 社外秘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A17F53"/>
    <w:multiLevelType w:val="multilevel"/>
    <w:tmpl w:val="C280525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6360339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81"/>
  <w:drawingGridVerticalSpacing w:val="181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0C8C"/>
    <w:rsid w:val="00092DE5"/>
    <w:rsid w:val="000E2BF4"/>
    <w:rsid w:val="00140BF3"/>
    <w:rsid w:val="001577B9"/>
    <w:rsid w:val="001A32D2"/>
    <w:rsid w:val="001B5EB4"/>
    <w:rsid w:val="003560A0"/>
    <w:rsid w:val="003B5E88"/>
    <w:rsid w:val="003D447B"/>
    <w:rsid w:val="003E69E6"/>
    <w:rsid w:val="00400128"/>
    <w:rsid w:val="004E6204"/>
    <w:rsid w:val="00545E31"/>
    <w:rsid w:val="00562626"/>
    <w:rsid w:val="005962CE"/>
    <w:rsid w:val="0062284A"/>
    <w:rsid w:val="006329D4"/>
    <w:rsid w:val="0066715D"/>
    <w:rsid w:val="00687080"/>
    <w:rsid w:val="006A247D"/>
    <w:rsid w:val="006B14E1"/>
    <w:rsid w:val="006F2BED"/>
    <w:rsid w:val="007540C3"/>
    <w:rsid w:val="0076575B"/>
    <w:rsid w:val="00787D7F"/>
    <w:rsid w:val="00790FA8"/>
    <w:rsid w:val="008644C3"/>
    <w:rsid w:val="00866D67"/>
    <w:rsid w:val="00871FC0"/>
    <w:rsid w:val="008B7B29"/>
    <w:rsid w:val="00963BC3"/>
    <w:rsid w:val="009B2545"/>
    <w:rsid w:val="009B3ADC"/>
    <w:rsid w:val="00AC7D8C"/>
    <w:rsid w:val="00B13A47"/>
    <w:rsid w:val="00B16A34"/>
    <w:rsid w:val="00B3747B"/>
    <w:rsid w:val="00B67F02"/>
    <w:rsid w:val="00BA0E9C"/>
    <w:rsid w:val="00C51769"/>
    <w:rsid w:val="00CF5791"/>
    <w:rsid w:val="00D03B6F"/>
    <w:rsid w:val="00D11555"/>
    <w:rsid w:val="00D1377F"/>
    <w:rsid w:val="00D20C8C"/>
    <w:rsid w:val="00D671EB"/>
    <w:rsid w:val="00DA7452"/>
    <w:rsid w:val="00DF592D"/>
    <w:rsid w:val="00E12F5F"/>
    <w:rsid w:val="00E1645B"/>
    <w:rsid w:val="00EA75B5"/>
    <w:rsid w:val="00EF690F"/>
    <w:rsid w:val="00F2133D"/>
    <w:rsid w:val="00FE4C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F62FD6E"/>
  <w15:docId w15:val="{6D381E98-FEEB-4D63-AB82-1E60713FDF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sz w:val="24"/>
        <w:szCs w:val="24"/>
        <w:lang w:val="en-US" w:eastAsia="en-US" w:bidi="en-US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eastAsia="Times New Roman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本文|2_"/>
    <w:basedOn w:val="a0"/>
    <w:link w:val="20"/>
    <w:rPr>
      <w:rFonts w:ascii="ＭＳ 明朝" w:eastAsia="ＭＳ 明朝" w:hAnsi="ＭＳ 明朝" w:cs="ＭＳ 明朝"/>
      <w:b w:val="0"/>
      <w:bCs w:val="0"/>
      <w:i w:val="0"/>
      <w:iCs w:val="0"/>
      <w:smallCaps w:val="0"/>
      <w:strike w:val="0"/>
      <w:sz w:val="28"/>
      <w:szCs w:val="28"/>
      <w:u w:val="none"/>
      <w:lang w:val="ja-JP" w:eastAsia="ja-JP" w:bidi="ja-JP"/>
    </w:rPr>
  </w:style>
  <w:style w:type="character" w:customStyle="1" w:styleId="1">
    <w:name w:val="本文|1_"/>
    <w:basedOn w:val="a0"/>
    <w:link w:val="10"/>
    <w:rPr>
      <w:rFonts w:ascii="ＭＳ 明朝" w:eastAsia="ＭＳ 明朝" w:hAnsi="ＭＳ 明朝" w:cs="ＭＳ 明朝"/>
      <w:b w:val="0"/>
      <w:bCs w:val="0"/>
      <w:i w:val="0"/>
      <w:iCs w:val="0"/>
      <w:smallCaps w:val="0"/>
      <w:strike w:val="0"/>
      <w:sz w:val="20"/>
      <w:szCs w:val="20"/>
      <w:u w:val="none"/>
      <w:lang w:val="ja-JP" w:eastAsia="ja-JP" w:bidi="ja-JP"/>
    </w:rPr>
  </w:style>
  <w:style w:type="character" w:customStyle="1" w:styleId="11">
    <w:name w:val="その他|1_"/>
    <w:basedOn w:val="a0"/>
    <w:link w:val="12"/>
    <w:rPr>
      <w:rFonts w:ascii="ＭＳ 明朝" w:eastAsia="ＭＳ 明朝" w:hAnsi="ＭＳ 明朝" w:cs="ＭＳ 明朝"/>
      <w:b w:val="0"/>
      <w:bCs w:val="0"/>
      <w:i w:val="0"/>
      <w:iCs w:val="0"/>
      <w:smallCaps w:val="0"/>
      <w:strike w:val="0"/>
      <w:sz w:val="20"/>
      <w:szCs w:val="20"/>
      <w:u w:val="none"/>
      <w:lang w:val="ja-JP" w:eastAsia="ja-JP" w:bidi="ja-JP"/>
    </w:rPr>
  </w:style>
  <w:style w:type="paragraph" w:customStyle="1" w:styleId="20">
    <w:name w:val="本文|2"/>
    <w:basedOn w:val="a"/>
    <w:link w:val="2"/>
    <w:pPr>
      <w:spacing w:after="200"/>
      <w:jc w:val="center"/>
    </w:pPr>
    <w:rPr>
      <w:rFonts w:ascii="ＭＳ 明朝" w:eastAsia="ＭＳ 明朝" w:hAnsi="ＭＳ 明朝" w:cs="ＭＳ 明朝"/>
      <w:sz w:val="28"/>
      <w:szCs w:val="28"/>
      <w:lang w:val="ja-JP" w:eastAsia="ja-JP" w:bidi="ja-JP"/>
    </w:rPr>
  </w:style>
  <w:style w:type="paragraph" w:customStyle="1" w:styleId="10">
    <w:name w:val="本文|1"/>
    <w:basedOn w:val="a"/>
    <w:link w:val="1"/>
    <w:pPr>
      <w:spacing w:after="200"/>
    </w:pPr>
    <w:rPr>
      <w:rFonts w:ascii="ＭＳ 明朝" w:eastAsia="ＭＳ 明朝" w:hAnsi="ＭＳ 明朝" w:cs="ＭＳ 明朝"/>
      <w:sz w:val="20"/>
      <w:szCs w:val="20"/>
      <w:lang w:val="ja-JP" w:eastAsia="ja-JP" w:bidi="ja-JP"/>
    </w:rPr>
  </w:style>
  <w:style w:type="paragraph" w:customStyle="1" w:styleId="12">
    <w:name w:val="その他|1"/>
    <w:basedOn w:val="a"/>
    <w:link w:val="11"/>
    <w:rPr>
      <w:rFonts w:ascii="ＭＳ 明朝" w:eastAsia="ＭＳ 明朝" w:hAnsi="ＭＳ 明朝" w:cs="ＭＳ 明朝"/>
      <w:sz w:val="20"/>
      <w:szCs w:val="20"/>
      <w:lang w:val="ja-JP" w:eastAsia="ja-JP" w:bidi="ja-JP"/>
    </w:rPr>
  </w:style>
  <w:style w:type="paragraph" w:styleId="a3">
    <w:name w:val="header"/>
    <w:basedOn w:val="a"/>
    <w:link w:val="a4"/>
    <w:uiPriority w:val="99"/>
    <w:unhideWhenUsed/>
    <w:rsid w:val="00B13A4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13A47"/>
    <w:rPr>
      <w:rFonts w:eastAsia="Times New Roman"/>
      <w:color w:val="000000"/>
    </w:rPr>
  </w:style>
  <w:style w:type="paragraph" w:styleId="a5">
    <w:name w:val="footer"/>
    <w:basedOn w:val="a"/>
    <w:link w:val="a6"/>
    <w:uiPriority w:val="99"/>
    <w:unhideWhenUsed/>
    <w:rsid w:val="00B13A4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B13A47"/>
    <w:rPr>
      <w:rFonts w:eastAsia="Times New Roman"/>
      <w:color w:val="000000"/>
    </w:rPr>
  </w:style>
  <w:style w:type="paragraph" w:styleId="a7">
    <w:name w:val="Revision"/>
    <w:hidden/>
    <w:uiPriority w:val="99"/>
    <w:semiHidden/>
    <w:rsid w:val="00790FA8"/>
    <w:pPr>
      <w:widowControl/>
    </w:pPr>
    <w:rPr>
      <w:rFonts w:eastAsia="Times New Roman"/>
      <w:color w:val="000000"/>
    </w:rPr>
  </w:style>
  <w:style w:type="character" w:styleId="a8">
    <w:name w:val="annotation reference"/>
    <w:basedOn w:val="a0"/>
    <w:uiPriority w:val="99"/>
    <w:semiHidden/>
    <w:unhideWhenUsed/>
    <w:rsid w:val="00545E31"/>
    <w:rPr>
      <w:sz w:val="18"/>
      <w:szCs w:val="18"/>
    </w:rPr>
  </w:style>
  <w:style w:type="paragraph" w:styleId="a9">
    <w:name w:val="annotation text"/>
    <w:basedOn w:val="a"/>
    <w:link w:val="aa"/>
    <w:uiPriority w:val="99"/>
    <w:unhideWhenUsed/>
    <w:rsid w:val="00545E31"/>
  </w:style>
  <w:style w:type="character" w:customStyle="1" w:styleId="aa">
    <w:name w:val="コメント文字列 (文字)"/>
    <w:basedOn w:val="a0"/>
    <w:link w:val="a9"/>
    <w:uiPriority w:val="99"/>
    <w:rsid w:val="00545E31"/>
    <w:rPr>
      <w:rFonts w:eastAsia="Times New Roman"/>
      <w:color w:val="00000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545E31"/>
    <w:rPr>
      <w:b/>
      <w:bCs/>
    </w:rPr>
  </w:style>
  <w:style w:type="character" w:customStyle="1" w:styleId="ac">
    <w:name w:val="コメント内容 (文字)"/>
    <w:basedOn w:val="aa"/>
    <w:link w:val="ab"/>
    <w:uiPriority w:val="99"/>
    <w:semiHidden/>
    <w:rsid w:val="00545E31"/>
    <w:rPr>
      <w:rFonts w:eastAsia="Times New Roman"/>
      <w:b/>
      <w:bCs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3AC697A40DEE84EAB982BE28D2F77D2" ma:contentTypeVersion="16" ma:contentTypeDescription="Create a new document." ma:contentTypeScope="" ma:versionID="d0c3916428e7633436376e775e361beb">
  <xsd:schema xmlns:xsd="http://www.w3.org/2001/XMLSchema" xmlns:xs="http://www.w3.org/2001/XMLSchema" xmlns:p="http://schemas.microsoft.com/office/2006/metadata/properties" xmlns:ns2="166b99b3-4ffb-429f-b41c-fbc4769c9c0b" xmlns:ns3="5c33a6ee-e0ad-48ec-96a5-6802ceca335e" targetNamespace="http://schemas.microsoft.com/office/2006/metadata/properties" ma:root="true" ma:fieldsID="fe4c03a15bbb998e194336f5383a0792" ns2:_="" ns3:_="">
    <xsd:import namespace="166b99b3-4ffb-429f-b41c-fbc4769c9c0b"/>
    <xsd:import namespace="5c33a6ee-e0ad-48ec-96a5-6802ceca335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6b99b3-4ffb-429f-b41c-fbc4769c9c0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af9aa791-966a-4665-84b5-28410665cdf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19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33a6ee-e0ad-48ec-96a5-6802ceca335e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f28005a-078a-41c4-8a64-cdd468a80da8}" ma:internalName="TaxCatchAll" ma:showField="CatchAllData" ma:web="5c33a6ee-e0ad-48ec-96a5-6802ceca335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66b99b3-4ffb-429f-b41c-fbc4769c9c0b">
      <Terms xmlns="http://schemas.microsoft.com/office/infopath/2007/PartnerControls"/>
    </lcf76f155ced4ddcb4097134ff3c332f>
    <TaxCatchAll xmlns="5c33a6ee-e0ad-48ec-96a5-6802ceca335e" xsi:nil="true"/>
  </documentManagement>
</p:properties>
</file>

<file path=customXml/itemProps1.xml><?xml version="1.0" encoding="utf-8"?>
<ds:datastoreItem xmlns:ds="http://schemas.openxmlformats.org/officeDocument/2006/customXml" ds:itemID="{F8FF22FD-F5FE-4A32-B474-7F6EB6CFC4B4}"/>
</file>

<file path=customXml/itemProps2.xml><?xml version="1.0" encoding="utf-8"?>
<ds:datastoreItem xmlns:ds="http://schemas.openxmlformats.org/officeDocument/2006/customXml" ds:itemID="{CFF837EF-B92D-45C9-AC59-AEB1292A83B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DB264CB-8DAE-44D2-BAB5-1E4481C4ADC5}">
  <ds:schemaRefs>
    <ds:schemaRef ds:uri="http://schemas.microsoft.com/office/2006/metadata/properties"/>
    <ds:schemaRef ds:uri="http://schemas.microsoft.com/office/infopath/2007/PartnerControls"/>
  </ds:schemaRefs>
</ds:datastoreItem>
</file>

<file path=docMetadata/LabelInfo.xml><?xml version="1.0" encoding="utf-8"?>
<clbl:labelList xmlns:clbl="http://schemas.microsoft.com/office/2020/mipLabelMetadata">
  <clbl:label id="{8fb0999b-c0f8-44bf-9cc0-32b2b9ea88e6}" enabled="1" method="Standard" siteId="{a5bd0d07-eca3-4fda-9821-7c858c9deb8a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63</Words>
  <Characters>362</Characters>
  <Application>Microsoft Office Word</Application>
  <DocSecurity>0</DocSecurity>
  <Lines>3</Lines>
  <Paragraphs>1</Paragraphs>
  <ScaleCrop>false</ScaleCrop>
  <Company/>
  <LinksUpToDate>false</LinksUpToDate>
  <CharactersWithSpaces>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>Takemoto,Shinya 竹本信也(セイフティサイエンス第二部)</cp:lastModifiedBy>
  <cp:revision>3</cp:revision>
  <dcterms:created xsi:type="dcterms:W3CDTF">2026-09-07T05:38:00Z</dcterms:created>
  <dcterms:modified xsi:type="dcterms:W3CDTF">2026-10-08T13:02:00Z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0x010100D3AC697A40DEE84EAB982BE28D2F77D2</vt:lpwstr>
  </property>
  <property fmtid="{D5CDD505-2E9C-101B-9397-08002B2CF9AE}" pid="3" name="ClassificationContentMarkingHeaderShapeIds">
    <vt:lpwstr>619c53a4,2b01dd62,1b01b6aa</vt:lpwstr>
  </property>
  <property fmtid="{D5CDD505-2E9C-101B-9397-08002B2CF9AE}" pid="4" name="ClassificationContentMarkingHeaderFontProps">
    <vt:lpwstr>#ff0000,10,Aptos</vt:lpwstr>
  </property>
  <property fmtid="{D5CDD505-2E9C-101B-9397-08002B2CF9AE}" pid="5" name="ClassificationContentMarkingHeaderText">
    <vt:lpwstr>Internal - 社外秘</vt:lpwstr>
  </property>
  <property fmtid="{D5CDD505-2E9C-101B-9397-08002B2CF9AE}" pid="6" name="ClassificationContentMarkingFooterShapeIds">
    <vt:lpwstr>42c73a9,71438e2b,74886c14</vt:lpwstr>
  </property>
  <property fmtid="{D5CDD505-2E9C-101B-9397-08002B2CF9AE}" pid="7" name="ClassificationContentMarkingFooterFontProps">
    <vt:lpwstr>#ff0000,10,Aptos</vt:lpwstr>
  </property>
  <property fmtid="{D5CDD505-2E9C-101B-9397-08002B2CF9AE}" pid="8" name="ClassificationContentMarkingFooterText">
    <vt:lpwstr>Internal - 社外秘</vt:lpwstr>
  </property>
</Properties>
</file>